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61E6" w14:textId="5219D038" w:rsidR="00192CDE" w:rsidRDefault="00192CDE" w:rsidP="001E3B7E">
      <w:pPr>
        <w:spacing w:after="120"/>
        <w:ind w:left="6372" w:firstLine="708"/>
      </w:pPr>
      <w:r>
        <w:t xml:space="preserve">Załącznik nr </w:t>
      </w:r>
      <w:r w:rsidR="005D28AF">
        <w:t>1</w:t>
      </w:r>
    </w:p>
    <w:p w14:paraId="6BE3841F" w14:textId="77777777" w:rsidR="00E90141" w:rsidRDefault="00E90141" w:rsidP="001E3B7E">
      <w:pPr>
        <w:spacing w:after="120"/>
        <w:ind w:left="6372" w:firstLine="708"/>
      </w:pPr>
    </w:p>
    <w:p w14:paraId="37F42939" w14:textId="77777777" w:rsidR="00E90141" w:rsidRPr="001E3B7E" w:rsidRDefault="00E90141" w:rsidP="001E3B7E">
      <w:pPr>
        <w:spacing w:after="120"/>
        <w:ind w:left="6372" w:firstLine="708"/>
      </w:pP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30FA7CB3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="009C2D15">
              <w:rPr>
                <w:b/>
                <w:bCs/>
              </w:rPr>
              <w:t>p</w:t>
            </w:r>
            <w:r w:rsidR="009C2D15" w:rsidRPr="009C2D15">
              <w:rPr>
                <w:b/>
                <w:bCs/>
              </w:rPr>
              <w:t>ras</w:t>
            </w:r>
            <w:r w:rsidR="009C2D15">
              <w:rPr>
                <w:b/>
                <w:bCs/>
              </w:rPr>
              <w:t>y</w:t>
            </w:r>
            <w:r w:rsidR="009C2D15" w:rsidRPr="009C2D15">
              <w:rPr>
                <w:b/>
                <w:bCs/>
              </w:rPr>
              <w:t xml:space="preserve"> do spiekania w wysokiej temperaturze techniką FAST/SPS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475DF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2D0EBEA3" w:rsidR="001475DF" w:rsidRPr="00E1076C" w:rsidRDefault="001475DF" w:rsidP="001475DF">
            <w:pPr>
              <w:spacing w:after="120"/>
            </w:pPr>
            <w:r w:rsidRPr="00E1076C">
              <w:t>Termin</w:t>
            </w:r>
            <w:r>
              <w:t xml:space="preserve"> dostawy maksymalnie </w:t>
            </w:r>
            <w:r w:rsidR="00E06548">
              <w:t>18 tygodni (nie może przekroczyć</w:t>
            </w:r>
            <w:r w:rsidR="00E06548" w:rsidRPr="00E06548">
              <w:t xml:space="preserve"> daty 15.11.2025</w:t>
            </w:r>
            <w:r w:rsidR="00E06548"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475DF" w:rsidRPr="00E1076C" w:rsidRDefault="001475DF" w:rsidP="001475DF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475DF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C552F0E" w:rsidR="001475DF" w:rsidRPr="00E1076C" w:rsidRDefault="001475DF" w:rsidP="001475DF">
            <w:pPr>
              <w:spacing w:after="120"/>
            </w:pPr>
            <w:r w:rsidRPr="00E1076C">
              <w:t xml:space="preserve">Okres gwarancji: co najmniej </w:t>
            </w:r>
            <w:r w:rsidRPr="00442204">
              <w:t>12</w:t>
            </w:r>
            <w:r w:rsidRPr="00C979A9">
              <w:t xml:space="preserve"> 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475DF" w:rsidRPr="00E1076C" w:rsidRDefault="001475DF" w:rsidP="001475DF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45596F7C" w14:textId="77777777" w:rsidR="00E90141" w:rsidRDefault="00E90141" w:rsidP="001E55B3"/>
    <w:p w14:paraId="6BF9290C" w14:textId="77777777" w:rsidR="00E90141" w:rsidRDefault="00E90141" w:rsidP="001E55B3"/>
    <w:p w14:paraId="7071CCEC" w14:textId="77777777" w:rsidR="00E90141" w:rsidRDefault="00E90141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12AAC59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</w:t>
      </w:r>
      <w:r w:rsidR="00E90141">
        <w:rPr>
          <w:sz w:val="18"/>
          <w:szCs w:val="18"/>
        </w:rPr>
        <w:t>...............</w:t>
      </w:r>
      <w:r w:rsidRPr="00113165">
        <w:rPr>
          <w:sz w:val="18"/>
          <w:szCs w:val="18"/>
        </w:rPr>
        <w:t>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0FC6A244" w:rsidR="00192CDE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4017DDAB" w14:textId="77777777" w:rsidR="00F12074" w:rsidRDefault="00F12074" w:rsidP="00F47F39">
      <w:pPr>
        <w:rPr>
          <w:sz w:val="18"/>
          <w:szCs w:val="18"/>
        </w:rPr>
      </w:pPr>
    </w:p>
    <w:p w14:paraId="03EFD30F" w14:textId="77777777" w:rsidR="00F12074" w:rsidRDefault="00F12074" w:rsidP="00F47F39">
      <w:pPr>
        <w:rPr>
          <w:sz w:val="18"/>
          <w:szCs w:val="18"/>
        </w:rPr>
      </w:pPr>
    </w:p>
    <w:p w14:paraId="390B7CE0" w14:textId="77777777" w:rsidR="00F12074" w:rsidRDefault="00F12074" w:rsidP="00F47F39">
      <w:pPr>
        <w:rPr>
          <w:sz w:val="18"/>
          <w:szCs w:val="18"/>
        </w:rPr>
      </w:pPr>
    </w:p>
    <w:p w14:paraId="278C88D8" w14:textId="77777777" w:rsidR="00F12074" w:rsidRDefault="00F12074" w:rsidP="00F47F39">
      <w:pPr>
        <w:rPr>
          <w:sz w:val="18"/>
          <w:szCs w:val="18"/>
        </w:rPr>
      </w:pPr>
    </w:p>
    <w:p w14:paraId="739DEA83" w14:textId="77777777" w:rsidR="00F12074" w:rsidRDefault="00F12074" w:rsidP="00F47F39">
      <w:pPr>
        <w:rPr>
          <w:sz w:val="18"/>
          <w:szCs w:val="18"/>
        </w:rPr>
      </w:pPr>
    </w:p>
    <w:p w14:paraId="3CEA5FB0" w14:textId="77777777" w:rsidR="00F12074" w:rsidRDefault="00F12074" w:rsidP="00F47F39">
      <w:pPr>
        <w:rPr>
          <w:sz w:val="18"/>
          <w:szCs w:val="18"/>
        </w:rPr>
      </w:pPr>
    </w:p>
    <w:p w14:paraId="084FCCBC" w14:textId="77777777" w:rsidR="00F12074" w:rsidRDefault="00F12074" w:rsidP="00F47F39">
      <w:pPr>
        <w:rPr>
          <w:sz w:val="18"/>
          <w:szCs w:val="18"/>
        </w:rPr>
      </w:pPr>
    </w:p>
    <w:p w14:paraId="0D799422" w14:textId="77777777" w:rsidR="00F12074" w:rsidRDefault="00F12074" w:rsidP="00F47F39">
      <w:pPr>
        <w:rPr>
          <w:sz w:val="18"/>
          <w:szCs w:val="18"/>
        </w:rPr>
      </w:pPr>
    </w:p>
    <w:p w14:paraId="5805A39C" w14:textId="77777777" w:rsidR="00F12074" w:rsidRDefault="00F12074" w:rsidP="00F47F39">
      <w:pPr>
        <w:rPr>
          <w:sz w:val="18"/>
          <w:szCs w:val="18"/>
        </w:rPr>
      </w:pPr>
    </w:p>
    <w:p w14:paraId="301E388F" w14:textId="77777777" w:rsidR="00F12074" w:rsidRDefault="00F12074" w:rsidP="00F47F39">
      <w:pPr>
        <w:rPr>
          <w:sz w:val="18"/>
          <w:szCs w:val="18"/>
        </w:rPr>
      </w:pPr>
    </w:p>
    <w:p w14:paraId="5FDE4602" w14:textId="77777777" w:rsidR="00F12074" w:rsidRDefault="00F12074" w:rsidP="00F47F39">
      <w:pPr>
        <w:rPr>
          <w:sz w:val="18"/>
          <w:szCs w:val="18"/>
        </w:rPr>
      </w:pPr>
    </w:p>
    <w:sectPr w:rsidR="00F12074" w:rsidSect="00E90141">
      <w:footerReference w:type="default" r:id="rId7"/>
      <w:pgSz w:w="11906" w:h="16838"/>
      <w:pgMar w:top="540" w:right="1417" w:bottom="36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9A2F" w14:textId="77777777" w:rsidR="00E65962" w:rsidRDefault="00E65962" w:rsidP="00E90141">
      <w:r>
        <w:separator/>
      </w:r>
    </w:p>
  </w:endnote>
  <w:endnote w:type="continuationSeparator" w:id="0">
    <w:p w14:paraId="2B952A74" w14:textId="77777777" w:rsidR="00E65962" w:rsidRDefault="00E65962" w:rsidP="00E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E905" w14:textId="03980863" w:rsidR="00E90141" w:rsidRPr="00E90141" w:rsidRDefault="00E90141" w:rsidP="00E90141">
    <w:pPr>
      <w:jc w:val="center"/>
      <w:rPr>
        <w:color w:val="1F497D" w:themeColor="text2"/>
        <w:sz w:val="18"/>
        <w:szCs w:val="18"/>
      </w:rPr>
    </w:pPr>
    <w:r w:rsidRPr="009C2D15">
      <w:rPr>
        <w:color w:val="1F497D" w:themeColor="text2"/>
        <w:sz w:val="18"/>
        <w:szCs w:val="18"/>
      </w:rPr>
      <w:t>Inwestycja: A2.4.1 Inwestycje w rozbudowę potencjału badawczego Krajowego Planu Odbudowy i Zwiększania Odporności, Przedsięwzięcie: Centrum Kompetencji Mikroelektronika i Fotonika, Nr umowy KPOD.01.18-IW.03-0011/23</w:t>
    </w:r>
  </w:p>
  <w:p w14:paraId="1420E588" w14:textId="1D8EE1A1" w:rsidR="00E90141" w:rsidRDefault="00E90141" w:rsidP="00E90141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0BAD5BE7" wp14:editId="1495C954">
          <wp:extent cx="5591810" cy="715645"/>
          <wp:effectExtent l="0" t="0" r="0" b="0"/>
          <wp:docPr id="117926282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C9D9" w14:textId="77777777" w:rsidR="00E65962" w:rsidRDefault="00E65962" w:rsidP="00E90141">
      <w:r>
        <w:separator/>
      </w:r>
    </w:p>
  </w:footnote>
  <w:footnote w:type="continuationSeparator" w:id="0">
    <w:p w14:paraId="2D4148BF" w14:textId="77777777" w:rsidR="00E65962" w:rsidRDefault="00E65962" w:rsidP="00E9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475DF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B22A9"/>
    <w:rsid w:val="005D28AF"/>
    <w:rsid w:val="006716DA"/>
    <w:rsid w:val="006A6FEB"/>
    <w:rsid w:val="00716614"/>
    <w:rsid w:val="00720A06"/>
    <w:rsid w:val="00723A72"/>
    <w:rsid w:val="007E7FF5"/>
    <w:rsid w:val="007F5B8F"/>
    <w:rsid w:val="00803CCB"/>
    <w:rsid w:val="0081067C"/>
    <w:rsid w:val="008A1075"/>
    <w:rsid w:val="008E527A"/>
    <w:rsid w:val="009434D8"/>
    <w:rsid w:val="009B291B"/>
    <w:rsid w:val="009C2D15"/>
    <w:rsid w:val="00A71E30"/>
    <w:rsid w:val="00AB70D5"/>
    <w:rsid w:val="00B04DD2"/>
    <w:rsid w:val="00B56BB4"/>
    <w:rsid w:val="00B825E4"/>
    <w:rsid w:val="00BA5ED3"/>
    <w:rsid w:val="00BD42E7"/>
    <w:rsid w:val="00C87DB4"/>
    <w:rsid w:val="00C979A9"/>
    <w:rsid w:val="00CC0F67"/>
    <w:rsid w:val="00D24689"/>
    <w:rsid w:val="00D36908"/>
    <w:rsid w:val="00DC157D"/>
    <w:rsid w:val="00DF3692"/>
    <w:rsid w:val="00E0271C"/>
    <w:rsid w:val="00E06548"/>
    <w:rsid w:val="00E06B05"/>
    <w:rsid w:val="00E1076C"/>
    <w:rsid w:val="00E31FF5"/>
    <w:rsid w:val="00E51885"/>
    <w:rsid w:val="00E6122E"/>
    <w:rsid w:val="00E65962"/>
    <w:rsid w:val="00E90141"/>
    <w:rsid w:val="00E92A82"/>
    <w:rsid w:val="00EE20C2"/>
    <w:rsid w:val="00EF208E"/>
    <w:rsid w:val="00F12074"/>
    <w:rsid w:val="00F47F39"/>
    <w:rsid w:val="00F54190"/>
    <w:rsid w:val="00FA0B02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4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3</cp:revision>
  <dcterms:created xsi:type="dcterms:W3CDTF">2025-03-21T11:56:00Z</dcterms:created>
  <dcterms:modified xsi:type="dcterms:W3CDTF">2025-03-21T12:27:00Z</dcterms:modified>
</cp:coreProperties>
</file>